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EE" w:rsidRPr="00733B7E" w:rsidRDefault="00E964EE" w:rsidP="00E964EE">
      <w:pPr>
        <w:tabs>
          <w:tab w:val="left" w:pos="720"/>
          <w:tab w:val="left" w:pos="1009"/>
          <w:tab w:val="left" w:pos="1298"/>
          <w:tab w:val="left" w:pos="1582"/>
          <w:tab w:val="left" w:pos="1871"/>
          <w:tab w:val="left" w:pos="2160"/>
          <w:tab w:val="left" w:pos="2449"/>
          <w:tab w:val="left" w:pos="2738"/>
          <w:tab w:val="left" w:pos="3022"/>
          <w:tab w:val="left" w:pos="3311"/>
          <w:tab w:val="left" w:pos="3600"/>
          <w:tab w:val="left" w:pos="3889"/>
          <w:tab w:val="left" w:pos="4178"/>
          <w:tab w:val="left" w:pos="4462"/>
          <w:tab w:val="left" w:pos="4751"/>
          <w:tab w:val="left" w:pos="5040"/>
          <w:tab w:val="left" w:pos="5329"/>
          <w:tab w:val="left" w:pos="5613"/>
        </w:tabs>
        <w:rPr>
          <w:rFonts w:ascii="Angsana New" w:hAnsi="Angsana New"/>
          <w:color w:val="000000"/>
          <w:sz w:val="32"/>
          <w:szCs w:val="32"/>
        </w:rPr>
      </w:pPr>
      <w:r w:rsidRPr="00733B7E">
        <w:rPr>
          <w:rFonts w:ascii="Angsana New" w:hAnsi="Angsana New"/>
          <w:color w:val="000000"/>
          <w:sz w:val="32"/>
          <w:szCs w:val="32"/>
          <w:cs/>
        </w:rPr>
        <w:t>ชื่อผลงาน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733B7E">
        <w:rPr>
          <w:rFonts w:ascii="Angsana New" w:hAnsi="Angsana New"/>
          <w:color w:val="000000"/>
          <w:sz w:val="32"/>
          <w:szCs w:val="32"/>
        </w:rPr>
        <w:t>:</w:t>
      </w:r>
      <w:r w:rsidRPr="00733B7E">
        <w:rPr>
          <w:rFonts w:ascii="Angsana New" w:hAnsi="Angsana New"/>
          <w:color w:val="000000"/>
          <w:sz w:val="32"/>
          <w:szCs w:val="32"/>
        </w:rPr>
        <w:tab/>
      </w:r>
      <w:r w:rsidRPr="00733B7E">
        <w:rPr>
          <w:rFonts w:ascii="Angsana New" w:hAnsi="Angsana New"/>
          <w:color w:val="000000"/>
          <w:sz w:val="32"/>
          <w:szCs w:val="32"/>
          <w:cs/>
        </w:rPr>
        <w:t>รายงาน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>ผลการใช้</w:t>
      </w:r>
      <w:r w:rsidRPr="00733B7E">
        <w:rPr>
          <w:rFonts w:ascii="Angsana New" w:hAnsi="Angsana New"/>
          <w:color w:val="000000"/>
          <w:sz w:val="32"/>
          <w:szCs w:val="32"/>
          <w:cs/>
        </w:rPr>
        <w:t xml:space="preserve">ชุดการเรียนเรื่องประวัติศาสตร์ไทยสมัยอยุธยาและธนบุรี  </w:t>
      </w:r>
      <w:r w:rsidRPr="00733B7E">
        <w:rPr>
          <w:rFonts w:ascii="Angsana New" w:hAnsi="Angsana New"/>
          <w:color w:val="000000"/>
          <w:sz w:val="32"/>
          <w:szCs w:val="32"/>
          <w:cs/>
        </w:rPr>
        <w:br/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     </w:t>
      </w:r>
      <w:r w:rsidRPr="00733B7E">
        <w:rPr>
          <w:rFonts w:ascii="Angsana New" w:hAnsi="Angsana New"/>
          <w:color w:val="000000"/>
          <w:sz w:val="32"/>
          <w:szCs w:val="32"/>
          <w:cs/>
        </w:rPr>
        <w:t xml:space="preserve">ชั้นมัธยมศึกษาปีที่ </w:t>
      </w:r>
      <w:r w:rsidRPr="00733B7E">
        <w:rPr>
          <w:rFonts w:ascii="Angsana New" w:hAnsi="Angsana New"/>
          <w:color w:val="000000"/>
          <w:sz w:val="32"/>
          <w:szCs w:val="32"/>
        </w:rPr>
        <w:t xml:space="preserve">2    </w:t>
      </w:r>
      <w:r w:rsidRPr="00733B7E">
        <w:rPr>
          <w:rFonts w:ascii="Angsana New" w:hAnsi="Angsana New"/>
          <w:color w:val="000000"/>
          <w:sz w:val="32"/>
          <w:szCs w:val="32"/>
          <w:cs/>
        </w:rPr>
        <w:t xml:space="preserve">โรงเรียนบางมดวิทยา </w:t>
      </w:r>
      <w:r w:rsidRPr="00733B7E">
        <w:rPr>
          <w:rFonts w:ascii="Angsana New" w:hAnsi="Angsana New"/>
          <w:color w:val="000000"/>
          <w:sz w:val="32"/>
          <w:szCs w:val="32"/>
        </w:rPr>
        <w:t>“</w:t>
      </w:r>
      <w:r w:rsidRPr="00733B7E">
        <w:rPr>
          <w:rFonts w:ascii="Angsana New" w:hAnsi="Angsana New"/>
          <w:color w:val="000000"/>
          <w:sz w:val="32"/>
          <w:szCs w:val="32"/>
          <w:cs/>
        </w:rPr>
        <w:t>สีสุกหวาดจวนอุปถัมภ์</w:t>
      </w:r>
      <w:r w:rsidRPr="00733B7E">
        <w:rPr>
          <w:rFonts w:ascii="Angsana New" w:hAnsi="Angsana New"/>
          <w:color w:val="000000"/>
          <w:sz w:val="32"/>
          <w:szCs w:val="32"/>
        </w:rPr>
        <w:t>”</w:t>
      </w:r>
    </w:p>
    <w:p w:rsidR="00E964EE" w:rsidRPr="00733B7E" w:rsidRDefault="00E964EE" w:rsidP="00E964EE">
      <w:pPr>
        <w:tabs>
          <w:tab w:val="left" w:pos="720"/>
          <w:tab w:val="left" w:pos="1009"/>
          <w:tab w:val="left" w:pos="1298"/>
          <w:tab w:val="left" w:pos="1582"/>
          <w:tab w:val="left" w:pos="1871"/>
          <w:tab w:val="left" w:pos="2160"/>
          <w:tab w:val="left" w:pos="2449"/>
          <w:tab w:val="left" w:pos="2738"/>
          <w:tab w:val="left" w:pos="3022"/>
          <w:tab w:val="left" w:pos="3311"/>
          <w:tab w:val="left" w:pos="3600"/>
          <w:tab w:val="left" w:pos="3889"/>
          <w:tab w:val="left" w:pos="4178"/>
          <w:tab w:val="left" w:pos="4462"/>
          <w:tab w:val="left" w:pos="4751"/>
          <w:tab w:val="left" w:pos="5040"/>
          <w:tab w:val="left" w:pos="5329"/>
          <w:tab w:val="left" w:pos="5613"/>
        </w:tabs>
        <w:rPr>
          <w:rFonts w:ascii="Angsana New" w:hAnsi="Angsana New" w:hint="cs"/>
          <w:color w:val="000000"/>
          <w:sz w:val="32"/>
          <w:szCs w:val="32"/>
          <w:cs/>
        </w:rPr>
      </w:pPr>
      <w:r w:rsidRPr="00733B7E">
        <w:rPr>
          <w:rFonts w:ascii="Angsana New" w:hAnsi="Angsana New"/>
          <w:color w:val="000000"/>
          <w:sz w:val="32"/>
          <w:szCs w:val="32"/>
          <w:cs/>
        </w:rPr>
        <w:t>ผู้จัดทำ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733B7E">
        <w:rPr>
          <w:rFonts w:ascii="Angsana New" w:hAnsi="Angsana New"/>
          <w:color w:val="000000"/>
          <w:sz w:val="32"/>
          <w:szCs w:val="32"/>
        </w:rPr>
        <w:t>:</w:t>
      </w:r>
      <w:r w:rsidRPr="00733B7E">
        <w:rPr>
          <w:rFonts w:ascii="Angsana New" w:hAnsi="Angsana New"/>
          <w:color w:val="000000"/>
          <w:sz w:val="32"/>
          <w:szCs w:val="32"/>
        </w:rPr>
        <w:tab/>
      </w:r>
      <w:r w:rsidRPr="00733B7E">
        <w:rPr>
          <w:rFonts w:ascii="Angsana New" w:hAnsi="Angsana New"/>
          <w:color w:val="000000"/>
          <w:sz w:val="32"/>
          <w:szCs w:val="32"/>
          <w:cs/>
        </w:rPr>
        <w:t>นางสาวจุฬาลักษณ์  พู่วณิชย์</w:t>
      </w:r>
    </w:p>
    <w:p w:rsidR="00E964EE" w:rsidRPr="00733B7E" w:rsidRDefault="00E964EE" w:rsidP="00E964EE">
      <w:pPr>
        <w:tabs>
          <w:tab w:val="left" w:pos="720"/>
          <w:tab w:val="left" w:pos="1009"/>
          <w:tab w:val="left" w:pos="1298"/>
          <w:tab w:val="left" w:pos="1582"/>
          <w:tab w:val="left" w:pos="1871"/>
          <w:tab w:val="left" w:pos="2160"/>
          <w:tab w:val="left" w:pos="2449"/>
          <w:tab w:val="left" w:pos="2738"/>
          <w:tab w:val="left" w:pos="3022"/>
          <w:tab w:val="left" w:pos="3311"/>
          <w:tab w:val="left" w:pos="3600"/>
          <w:tab w:val="left" w:pos="3889"/>
          <w:tab w:val="left" w:pos="4178"/>
          <w:tab w:val="left" w:pos="4462"/>
          <w:tab w:val="left" w:pos="4751"/>
          <w:tab w:val="left" w:pos="5040"/>
          <w:tab w:val="left" w:pos="5329"/>
          <w:tab w:val="left" w:pos="5613"/>
        </w:tabs>
        <w:rPr>
          <w:rFonts w:ascii="Angsana New" w:hAnsi="Angsana New" w:hint="cs"/>
          <w:color w:val="000000"/>
          <w:sz w:val="32"/>
          <w:szCs w:val="32"/>
        </w:rPr>
      </w:pPr>
      <w:r w:rsidRPr="00733B7E">
        <w:rPr>
          <w:rFonts w:ascii="Angsana New" w:hAnsi="Angsana New"/>
          <w:color w:val="000000"/>
          <w:sz w:val="32"/>
          <w:szCs w:val="32"/>
          <w:cs/>
        </w:rPr>
        <w:t>หน่วยงาน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733B7E">
        <w:rPr>
          <w:rFonts w:ascii="Angsana New" w:hAnsi="Angsana New"/>
          <w:color w:val="000000"/>
          <w:sz w:val="32"/>
          <w:szCs w:val="32"/>
        </w:rPr>
        <w:t>:</w:t>
      </w:r>
      <w:r w:rsidRPr="00733B7E">
        <w:rPr>
          <w:rFonts w:ascii="Angsana New" w:hAnsi="Angsana New"/>
          <w:color w:val="000000"/>
          <w:sz w:val="32"/>
          <w:szCs w:val="32"/>
        </w:rPr>
        <w:tab/>
      </w:r>
      <w:r w:rsidRPr="00733B7E">
        <w:rPr>
          <w:rFonts w:ascii="Angsana New" w:hAnsi="Angsana New"/>
          <w:color w:val="000000"/>
          <w:sz w:val="32"/>
          <w:szCs w:val="32"/>
          <w:cs/>
        </w:rPr>
        <w:t xml:space="preserve">โรงเรียนบางมดวิทยา </w:t>
      </w:r>
      <w:r w:rsidRPr="00733B7E">
        <w:rPr>
          <w:rFonts w:ascii="Angsana New" w:hAnsi="Angsana New"/>
          <w:color w:val="000000"/>
          <w:sz w:val="32"/>
          <w:szCs w:val="32"/>
        </w:rPr>
        <w:t>“</w:t>
      </w:r>
      <w:r w:rsidRPr="00733B7E">
        <w:rPr>
          <w:rFonts w:ascii="Angsana New" w:hAnsi="Angsana New"/>
          <w:color w:val="000000"/>
          <w:sz w:val="32"/>
          <w:szCs w:val="32"/>
          <w:cs/>
        </w:rPr>
        <w:t>สีสุกหวาดจวนอุปถัมภ์</w:t>
      </w:r>
      <w:r w:rsidRPr="00733B7E">
        <w:rPr>
          <w:rFonts w:ascii="Angsana New" w:hAnsi="Angsana New"/>
          <w:color w:val="000000"/>
          <w:sz w:val="32"/>
          <w:szCs w:val="32"/>
        </w:rPr>
        <w:t>”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733B7E">
        <w:rPr>
          <w:rFonts w:ascii="Angsana New" w:hAnsi="Angsana New"/>
          <w:color w:val="000000"/>
          <w:sz w:val="32"/>
          <w:szCs w:val="32"/>
          <w:cs/>
        </w:rPr>
        <w:t>สำนักงาน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>เขตพื้นที่การศึกษา</w:t>
      </w:r>
    </w:p>
    <w:p w:rsidR="00E964EE" w:rsidRPr="00733B7E" w:rsidRDefault="00E964EE" w:rsidP="00E964EE">
      <w:pPr>
        <w:tabs>
          <w:tab w:val="left" w:pos="720"/>
          <w:tab w:val="left" w:pos="1009"/>
          <w:tab w:val="left" w:pos="1298"/>
          <w:tab w:val="left" w:pos="1582"/>
          <w:tab w:val="left" w:pos="1871"/>
          <w:tab w:val="left" w:pos="2160"/>
          <w:tab w:val="left" w:pos="2449"/>
          <w:tab w:val="left" w:pos="2738"/>
          <w:tab w:val="left" w:pos="3022"/>
          <w:tab w:val="left" w:pos="3311"/>
          <w:tab w:val="left" w:pos="3600"/>
          <w:tab w:val="left" w:pos="3889"/>
          <w:tab w:val="left" w:pos="4178"/>
          <w:tab w:val="left" w:pos="4462"/>
          <w:tab w:val="left" w:pos="4751"/>
          <w:tab w:val="left" w:pos="5040"/>
          <w:tab w:val="left" w:pos="5329"/>
          <w:tab w:val="left" w:pos="5613"/>
        </w:tabs>
        <w:rPr>
          <w:rFonts w:ascii="Angsana New" w:hAnsi="Angsana New"/>
          <w:color w:val="000000"/>
          <w:sz w:val="32"/>
          <w:szCs w:val="32"/>
        </w:rPr>
      </w:pP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      </w:t>
      </w:r>
      <w:r w:rsidRPr="00733B7E">
        <w:rPr>
          <w:rFonts w:ascii="Angsana New" w:hAnsi="Angsana New"/>
          <w:color w:val="000000"/>
          <w:sz w:val="32"/>
          <w:szCs w:val="32"/>
          <w:cs/>
        </w:rPr>
        <w:t xml:space="preserve">มัธยมศึกษา เขต </w:t>
      </w:r>
      <w:r w:rsidRPr="00733B7E">
        <w:rPr>
          <w:rFonts w:ascii="Angsana New" w:hAnsi="Angsana New"/>
          <w:color w:val="000000"/>
          <w:sz w:val="32"/>
          <w:szCs w:val="32"/>
        </w:rPr>
        <w:t>1</w:t>
      </w:r>
    </w:p>
    <w:p w:rsidR="00E964EE" w:rsidRPr="00733B7E" w:rsidRDefault="00E964EE" w:rsidP="00E964EE">
      <w:pPr>
        <w:tabs>
          <w:tab w:val="left" w:pos="720"/>
          <w:tab w:val="left" w:pos="1009"/>
          <w:tab w:val="left" w:pos="1298"/>
          <w:tab w:val="left" w:pos="1582"/>
          <w:tab w:val="left" w:pos="1871"/>
          <w:tab w:val="left" w:pos="2160"/>
          <w:tab w:val="left" w:pos="2449"/>
          <w:tab w:val="left" w:pos="2738"/>
          <w:tab w:val="left" w:pos="3022"/>
          <w:tab w:val="left" w:pos="3311"/>
          <w:tab w:val="left" w:pos="3600"/>
          <w:tab w:val="left" w:pos="3889"/>
          <w:tab w:val="left" w:pos="4178"/>
          <w:tab w:val="left" w:pos="4462"/>
          <w:tab w:val="left" w:pos="4751"/>
          <w:tab w:val="left" w:pos="5040"/>
          <w:tab w:val="left" w:pos="5329"/>
          <w:tab w:val="left" w:pos="5613"/>
        </w:tabs>
        <w:rPr>
          <w:rFonts w:ascii="Angsana New" w:hAnsi="Angsana New"/>
          <w:color w:val="000000"/>
          <w:sz w:val="32"/>
          <w:szCs w:val="32"/>
        </w:rPr>
      </w:pPr>
      <w:r w:rsidRPr="00733B7E">
        <w:rPr>
          <w:rFonts w:ascii="Angsana New" w:hAnsi="Angsana New"/>
          <w:color w:val="000000"/>
          <w:sz w:val="32"/>
          <w:szCs w:val="32"/>
          <w:cs/>
        </w:rPr>
        <w:t>ปีการศึกษา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733B7E">
        <w:rPr>
          <w:rFonts w:ascii="Angsana New" w:hAnsi="Angsana New"/>
          <w:color w:val="000000"/>
          <w:sz w:val="32"/>
          <w:szCs w:val="32"/>
        </w:rPr>
        <w:t>: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733B7E">
        <w:rPr>
          <w:rFonts w:ascii="Angsana New" w:hAnsi="Angsana New"/>
          <w:color w:val="000000"/>
          <w:sz w:val="32"/>
          <w:szCs w:val="32"/>
        </w:rPr>
        <w:t>2558</w:t>
      </w:r>
    </w:p>
    <w:p w:rsidR="00E964EE" w:rsidRPr="00733B7E" w:rsidRDefault="00E964EE" w:rsidP="00E964EE">
      <w:pPr>
        <w:tabs>
          <w:tab w:val="left" w:pos="720"/>
          <w:tab w:val="left" w:pos="1009"/>
          <w:tab w:val="left" w:pos="1298"/>
          <w:tab w:val="left" w:pos="1582"/>
          <w:tab w:val="left" w:pos="1871"/>
          <w:tab w:val="left" w:pos="2160"/>
          <w:tab w:val="left" w:pos="2449"/>
          <w:tab w:val="left" w:pos="2738"/>
          <w:tab w:val="left" w:pos="3022"/>
          <w:tab w:val="left" w:pos="3311"/>
          <w:tab w:val="left" w:pos="3600"/>
          <w:tab w:val="left" w:pos="3889"/>
          <w:tab w:val="left" w:pos="4178"/>
          <w:tab w:val="left" w:pos="4462"/>
          <w:tab w:val="left" w:pos="4751"/>
          <w:tab w:val="left" w:pos="5040"/>
          <w:tab w:val="left" w:pos="5329"/>
          <w:tab w:val="left" w:pos="5613"/>
        </w:tabs>
        <w:spacing w:before="240" w:after="160"/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733B7E">
        <w:rPr>
          <w:rFonts w:ascii="Angsana New" w:hAnsi="Angsana New"/>
          <w:b/>
          <w:bCs/>
          <w:color w:val="000000"/>
          <w:sz w:val="36"/>
          <w:szCs w:val="36"/>
          <w:cs/>
        </w:rPr>
        <w:t>บทคัดย่อ</w:t>
      </w:r>
    </w:p>
    <w:p w:rsidR="00E964EE" w:rsidRPr="00733B7E" w:rsidRDefault="00E964EE" w:rsidP="00E964EE">
      <w:pPr>
        <w:tabs>
          <w:tab w:val="left" w:pos="720"/>
          <w:tab w:val="left" w:pos="1009"/>
          <w:tab w:val="left" w:pos="1298"/>
          <w:tab w:val="left" w:pos="1582"/>
          <w:tab w:val="left" w:pos="1871"/>
          <w:tab w:val="left" w:pos="2160"/>
          <w:tab w:val="left" w:pos="2449"/>
          <w:tab w:val="left" w:pos="2738"/>
          <w:tab w:val="left" w:pos="3022"/>
          <w:tab w:val="left" w:pos="3311"/>
          <w:tab w:val="left" w:pos="3600"/>
          <w:tab w:val="left" w:pos="3889"/>
          <w:tab w:val="left" w:pos="4178"/>
          <w:tab w:val="left" w:pos="4462"/>
          <w:tab w:val="left" w:pos="4751"/>
          <w:tab w:val="left" w:pos="5040"/>
          <w:tab w:val="left" w:pos="5329"/>
          <w:tab w:val="left" w:pos="5613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733B7E">
        <w:rPr>
          <w:rFonts w:ascii="Angsana New" w:hAnsi="Angsana New" w:hint="cs"/>
          <w:color w:val="000000"/>
          <w:sz w:val="32"/>
          <w:szCs w:val="32"/>
          <w:cs/>
        </w:rPr>
        <w:tab/>
        <w:t>การศึกษาผลการใช้</w:t>
      </w:r>
      <w:r w:rsidRPr="00733B7E">
        <w:rPr>
          <w:rFonts w:ascii="Angsana New" w:hAnsi="Angsana New"/>
          <w:color w:val="000000"/>
          <w:sz w:val="32"/>
          <w:szCs w:val="32"/>
          <w:cs/>
        </w:rPr>
        <w:t xml:space="preserve">ชุดการเรียนเรื่องประวัติศาสตร์ไทยสมัยอยุธยาและธนบุรี  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ชั้นมัธยมศึกษาปีที่ </w:t>
      </w:r>
      <w:r w:rsidRPr="00733B7E">
        <w:rPr>
          <w:rFonts w:ascii="Angsana New" w:hAnsi="Angsana New" w:hint="cs"/>
          <w:color w:val="000000"/>
          <w:sz w:val="32"/>
          <w:szCs w:val="32"/>
        </w:rPr>
        <w:t xml:space="preserve">2  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 โรงเรียนบางมดวิทยา </w:t>
      </w:r>
      <w:r w:rsidRPr="00733B7E">
        <w:rPr>
          <w:rFonts w:ascii="Angsana New" w:hAnsi="Angsana New" w:hint="cs"/>
          <w:color w:val="000000"/>
          <w:sz w:val="32"/>
          <w:szCs w:val="32"/>
        </w:rPr>
        <w:t>“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>สีสุกหวาดจวนอุปถัมภ์</w:t>
      </w:r>
      <w:r w:rsidRPr="00733B7E">
        <w:rPr>
          <w:rFonts w:ascii="Angsana New" w:hAnsi="Angsana New" w:hint="cs"/>
          <w:color w:val="000000"/>
          <w:sz w:val="32"/>
          <w:szCs w:val="32"/>
        </w:rPr>
        <w:t>”</w:t>
      </w:r>
      <w:r w:rsidRPr="00733B7E">
        <w:rPr>
          <w:rFonts w:ascii="Angsana New" w:hAnsi="Angsana New"/>
          <w:color w:val="000000"/>
          <w:sz w:val="32"/>
          <w:szCs w:val="32"/>
        </w:rPr>
        <w:t xml:space="preserve">  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ครั้งนี้มีวัตถุประสงค์ 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 w:rsidRPr="00733B7E">
        <w:rPr>
          <w:rFonts w:ascii="Angsana New" w:hAnsi="Angsana New"/>
          <w:color w:val="000000"/>
          <w:sz w:val="32"/>
          <w:szCs w:val="32"/>
        </w:rPr>
        <w:t>1)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 เพื่อหาประสิทธิภาพของ</w:t>
      </w:r>
      <w:r w:rsidRPr="00733B7E">
        <w:rPr>
          <w:rFonts w:ascii="Angsana New" w:hAnsi="Angsana New"/>
          <w:color w:val="000000"/>
          <w:sz w:val="32"/>
          <w:szCs w:val="32"/>
          <w:cs/>
        </w:rPr>
        <w:t xml:space="preserve">ชุดการเรียนเรื่องประวัติศาสตร์ไทยสมัยอยุธยาและธนบุรี  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733B7E">
        <w:rPr>
          <w:rFonts w:ascii="Angsana New" w:hAnsi="Angsana New"/>
          <w:color w:val="000000"/>
          <w:sz w:val="32"/>
          <w:szCs w:val="32"/>
        </w:rPr>
        <w:t xml:space="preserve">2) 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>เพื่อเปรียบเทียบ</w:t>
      </w:r>
      <w:r w:rsidRPr="00733B7E">
        <w:rPr>
          <w:rFonts w:ascii="Angsana New" w:hAnsi="Angsana New"/>
          <w:color w:val="000000"/>
          <w:sz w:val="32"/>
          <w:szCs w:val="32"/>
          <w:cs/>
        </w:rPr>
        <w:t>ผลสัมฤทธิ์ทางการเรียน</w:t>
      </w:r>
      <w:r w:rsidRPr="00733B7E">
        <w:rPr>
          <w:rFonts w:ascii="Angsana New" w:hAnsi="Angsana New"/>
          <w:color w:val="000000"/>
          <w:sz w:val="32"/>
          <w:szCs w:val="32"/>
        </w:rPr>
        <w:t xml:space="preserve">   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ของนักเรียนชั้นมัธยมศึกษาปีที่ </w:t>
      </w:r>
      <w:r w:rsidRPr="00733B7E">
        <w:rPr>
          <w:rFonts w:ascii="Angsana New" w:hAnsi="Angsana New" w:hint="cs"/>
          <w:color w:val="000000"/>
          <w:sz w:val="32"/>
          <w:szCs w:val="32"/>
        </w:rPr>
        <w:t xml:space="preserve">2  </w:t>
      </w:r>
      <w:r w:rsidRPr="00733B7E">
        <w:rPr>
          <w:rFonts w:ascii="Angsana New" w:hAnsi="Angsana New"/>
          <w:color w:val="000000"/>
          <w:sz w:val="32"/>
          <w:szCs w:val="32"/>
        </w:rPr>
        <w:t xml:space="preserve"> 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 ก่อนและหลังการเรียนด้วย</w:t>
      </w:r>
      <w:r w:rsidRPr="00733B7E">
        <w:rPr>
          <w:rFonts w:ascii="Angsana New" w:hAnsi="Angsana New"/>
          <w:color w:val="000000"/>
          <w:sz w:val="32"/>
          <w:szCs w:val="32"/>
          <w:cs/>
        </w:rPr>
        <w:t>ชุดการเรียน</w:t>
      </w:r>
      <w:r w:rsidRPr="00733B7E">
        <w:rPr>
          <w:rFonts w:ascii="Angsana New" w:hAnsi="Angsana New"/>
          <w:color w:val="000000"/>
          <w:sz w:val="32"/>
          <w:szCs w:val="32"/>
        </w:rPr>
        <w:t xml:space="preserve">  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733B7E">
        <w:rPr>
          <w:rFonts w:ascii="Angsana New" w:hAnsi="Angsana New"/>
          <w:color w:val="000000"/>
          <w:sz w:val="32"/>
          <w:szCs w:val="32"/>
        </w:rPr>
        <w:t xml:space="preserve">3) 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เพื่อศึกษาความพึงพอใจของนักเรียนชั้นมัธยมศึกษาปีที่ </w:t>
      </w:r>
      <w:r w:rsidRPr="00733B7E">
        <w:rPr>
          <w:rFonts w:ascii="Angsana New" w:hAnsi="Angsana New" w:hint="cs"/>
          <w:color w:val="000000"/>
          <w:sz w:val="32"/>
          <w:szCs w:val="32"/>
        </w:rPr>
        <w:t xml:space="preserve">2  </w:t>
      </w:r>
      <w:r w:rsidRPr="00733B7E">
        <w:rPr>
          <w:rFonts w:ascii="Angsana New" w:hAnsi="Angsana New"/>
          <w:color w:val="000000"/>
          <w:sz w:val="32"/>
          <w:szCs w:val="32"/>
        </w:rPr>
        <w:t xml:space="preserve"> 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>ที่มีต่อการเรียนโดย</w:t>
      </w:r>
      <w:r w:rsidRPr="00733B7E">
        <w:rPr>
          <w:rFonts w:ascii="Angsana New" w:hAnsi="Angsana New"/>
          <w:color w:val="000000"/>
          <w:sz w:val="32"/>
          <w:szCs w:val="32"/>
          <w:cs/>
        </w:rPr>
        <w:t>ชุดการเรียนเรื่องประวัติศาสตร์ไทย</w:t>
      </w:r>
      <w:r w:rsidRPr="003D5DD1">
        <w:rPr>
          <w:rFonts w:ascii="Angsana New" w:hAnsi="Angsana New"/>
          <w:color w:val="000000"/>
          <w:spacing w:val="4"/>
          <w:sz w:val="32"/>
          <w:szCs w:val="32"/>
          <w:cs/>
        </w:rPr>
        <w:t xml:space="preserve">สมัยอยุธยาและธนบุรี  </w:t>
      </w:r>
      <w:r w:rsidRPr="003D5DD1">
        <w:rPr>
          <w:rFonts w:ascii="Angsana New" w:hAnsi="Angsana New" w:hint="cs"/>
          <w:color w:val="000000"/>
          <w:spacing w:val="4"/>
          <w:sz w:val="32"/>
          <w:szCs w:val="32"/>
          <w:cs/>
        </w:rPr>
        <w:t xml:space="preserve"> กลุ่มตัวอย่าง  ได้แก่  นักเรียนชั้นมัธยมศึกษาปีที่ </w:t>
      </w:r>
      <w:r w:rsidRPr="003D5DD1">
        <w:rPr>
          <w:rFonts w:ascii="Angsana New" w:hAnsi="Angsana New" w:hint="cs"/>
          <w:color w:val="000000"/>
          <w:spacing w:val="4"/>
          <w:sz w:val="32"/>
          <w:szCs w:val="32"/>
        </w:rPr>
        <w:t xml:space="preserve">2  </w:t>
      </w:r>
      <w:r w:rsidRPr="003D5DD1">
        <w:rPr>
          <w:rFonts w:ascii="Angsana New" w:hAnsi="Angsana New" w:hint="cs"/>
          <w:color w:val="000000"/>
          <w:spacing w:val="4"/>
          <w:sz w:val="32"/>
          <w:szCs w:val="32"/>
          <w:cs/>
        </w:rPr>
        <w:t>โรงเรียนบางมดวิทยา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733B7E">
        <w:rPr>
          <w:rFonts w:ascii="Angsana New" w:hAnsi="Angsana New" w:hint="cs"/>
          <w:color w:val="000000"/>
          <w:sz w:val="32"/>
          <w:szCs w:val="32"/>
        </w:rPr>
        <w:t>“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>สีสุกหวาดจวนอุปถัมภ์</w:t>
      </w:r>
      <w:r w:rsidRPr="00733B7E">
        <w:rPr>
          <w:rFonts w:ascii="Angsana New" w:hAnsi="Angsana New" w:hint="cs"/>
          <w:color w:val="000000"/>
          <w:sz w:val="32"/>
          <w:szCs w:val="32"/>
        </w:rPr>
        <w:t>”</w:t>
      </w:r>
      <w:r w:rsidRPr="00733B7E">
        <w:rPr>
          <w:rFonts w:ascii="Angsana New" w:hAnsi="Angsana New"/>
          <w:color w:val="000000"/>
          <w:sz w:val="32"/>
          <w:szCs w:val="32"/>
        </w:rPr>
        <w:t xml:space="preserve">  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ภาคเรียนที่ </w:t>
      </w:r>
      <w:r>
        <w:rPr>
          <w:rFonts w:ascii="Angsana New" w:hAnsi="Angsana New"/>
          <w:color w:val="000000"/>
          <w:sz w:val="32"/>
          <w:szCs w:val="32"/>
        </w:rPr>
        <w:t>2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  ปีการศึกษา</w:t>
      </w:r>
      <w:r w:rsidRPr="00733B7E">
        <w:rPr>
          <w:rFonts w:ascii="Angsana New" w:hAnsi="Angsana New"/>
          <w:color w:val="000000"/>
          <w:sz w:val="32"/>
          <w:szCs w:val="32"/>
        </w:rPr>
        <w:t xml:space="preserve"> 2558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  จำนวน </w:t>
      </w:r>
      <w:r w:rsidRPr="00733B7E">
        <w:rPr>
          <w:rFonts w:ascii="Angsana New" w:hAnsi="Angsana New"/>
          <w:color w:val="000000"/>
          <w:sz w:val="32"/>
          <w:szCs w:val="32"/>
        </w:rPr>
        <w:t>40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 คน  ผ่านการพัฒนา</w:t>
      </w:r>
      <w:r w:rsidRPr="00733B7E">
        <w:rPr>
          <w:rFonts w:ascii="Angsana New" w:hAnsi="Angsana New"/>
          <w:color w:val="000000"/>
          <w:sz w:val="32"/>
          <w:szCs w:val="32"/>
          <w:cs/>
        </w:rPr>
        <w:t>ผลสัมฤทธิ์</w:t>
      </w:r>
      <w:r w:rsidRPr="003D5DD1">
        <w:rPr>
          <w:rFonts w:ascii="Angsana New" w:hAnsi="Angsana New"/>
          <w:color w:val="000000"/>
          <w:spacing w:val="2"/>
          <w:sz w:val="32"/>
          <w:szCs w:val="32"/>
          <w:cs/>
        </w:rPr>
        <w:t>ทางการเรียน</w:t>
      </w:r>
      <w:r w:rsidRPr="003D5DD1">
        <w:rPr>
          <w:rFonts w:ascii="Angsana New" w:hAnsi="Angsana New" w:hint="cs"/>
          <w:color w:val="000000"/>
          <w:spacing w:val="2"/>
          <w:sz w:val="32"/>
          <w:szCs w:val="32"/>
          <w:cs/>
        </w:rPr>
        <w:t>ด้วย</w:t>
      </w:r>
      <w:r w:rsidRPr="003D5DD1">
        <w:rPr>
          <w:rFonts w:ascii="Angsana New" w:hAnsi="Angsana New"/>
          <w:color w:val="000000"/>
          <w:spacing w:val="2"/>
          <w:sz w:val="32"/>
          <w:szCs w:val="32"/>
          <w:cs/>
        </w:rPr>
        <w:t xml:space="preserve">ชุดการเรียนเรื่องประวัติศาสตร์ไทยสมัยอยุธยาและธนบุรี  </w:t>
      </w:r>
      <w:r w:rsidRPr="003D5DD1">
        <w:rPr>
          <w:rFonts w:ascii="Angsana New" w:hAnsi="Angsana New" w:hint="cs"/>
          <w:color w:val="000000"/>
          <w:spacing w:val="2"/>
          <w:sz w:val="32"/>
          <w:szCs w:val="32"/>
          <w:cs/>
        </w:rPr>
        <w:t xml:space="preserve">ระยะเวลา  </w:t>
      </w:r>
      <w:r>
        <w:rPr>
          <w:rFonts w:ascii="Angsana New" w:hAnsi="Angsana New" w:hint="cs"/>
          <w:color w:val="000000"/>
          <w:spacing w:val="2"/>
          <w:sz w:val="32"/>
          <w:szCs w:val="32"/>
          <w:cs/>
        </w:rPr>
        <w:t>17</w:t>
      </w:r>
      <w:r w:rsidRPr="003D5DD1">
        <w:rPr>
          <w:rFonts w:ascii="Angsana New" w:hAnsi="Angsana New"/>
          <w:color w:val="000000"/>
          <w:spacing w:val="2"/>
          <w:sz w:val="32"/>
          <w:szCs w:val="32"/>
        </w:rPr>
        <w:t xml:space="preserve">  </w:t>
      </w:r>
      <w:r w:rsidRPr="003D5DD1">
        <w:rPr>
          <w:rFonts w:ascii="Angsana New" w:hAnsi="Angsana New" w:hint="cs"/>
          <w:color w:val="000000"/>
          <w:spacing w:val="2"/>
          <w:sz w:val="32"/>
          <w:szCs w:val="32"/>
          <w:cs/>
        </w:rPr>
        <w:t>สัปดาห์  จำนวน</w:t>
      </w:r>
      <w:r w:rsidRPr="003D5DD1">
        <w:rPr>
          <w:rFonts w:ascii="Angsana New" w:hAnsi="Angsana New"/>
          <w:color w:val="000000"/>
          <w:spacing w:val="2"/>
          <w:sz w:val="32"/>
          <w:szCs w:val="32"/>
        </w:rPr>
        <w:t xml:space="preserve">  21 </w:t>
      </w:r>
      <w:r w:rsidRPr="003D5DD1">
        <w:rPr>
          <w:rFonts w:ascii="Angsana New" w:hAnsi="Angsana New" w:hint="cs"/>
          <w:color w:val="000000"/>
          <w:spacing w:val="2"/>
          <w:sz w:val="32"/>
          <w:szCs w:val="32"/>
          <w:cs/>
        </w:rPr>
        <w:t>ชั่วโมง   เครื่องมือที่ใช้ในการเก็บรวบรวมข้อมูล  ได้แก่  แบบทดสอบวัด</w:t>
      </w:r>
      <w:r w:rsidRPr="003D5DD1">
        <w:rPr>
          <w:rFonts w:ascii="Angsana New" w:hAnsi="Angsana New"/>
          <w:color w:val="000000"/>
          <w:spacing w:val="2"/>
          <w:sz w:val="32"/>
          <w:szCs w:val="32"/>
          <w:cs/>
        </w:rPr>
        <w:t>ผลสัมฤทธิ์ทางการเรียน</w:t>
      </w:r>
      <w:r w:rsidRPr="003D5DD1">
        <w:rPr>
          <w:rFonts w:ascii="Angsana New" w:hAnsi="Angsana New"/>
          <w:color w:val="000000"/>
          <w:spacing w:val="2"/>
          <w:sz w:val="32"/>
          <w:szCs w:val="32"/>
        </w:rPr>
        <w:t xml:space="preserve"> </w:t>
      </w:r>
      <w:r w:rsidRPr="003D5DD1">
        <w:rPr>
          <w:rFonts w:ascii="Angsana New" w:hAnsi="Angsana New" w:hint="cs"/>
          <w:color w:val="000000"/>
          <w:spacing w:val="2"/>
          <w:sz w:val="32"/>
          <w:szCs w:val="32"/>
          <w:cs/>
        </w:rPr>
        <w:t>และ แบบประเมินความพึงพอใจต่อการเรียนโดย</w:t>
      </w:r>
      <w:r w:rsidRPr="003D5DD1">
        <w:rPr>
          <w:rFonts w:ascii="Angsana New" w:hAnsi="Angsana New"/>
          <w:color w:val="000000"/>
          <w:spacing w:val="2"/>
          <w:sz w:val="32"/>
          <w:szCs w:val="32"/>
          <w:cs/>
        </w:rPr>
        <w:t>ชุดการเรียนเรื่องประวัติศาสตร์ไทย</w:t>
      </w:r>
      <w:r w:rsidRPr="00733B7E">
        <w:rPr>
          <w:rFonts w:ascii="Angsana New" w:hAnsi="Angsana New"/>
          <w:color w:val="000000"/>
          <w:sz w:val="32"/>
          <w:szCs w:val="32"/>
          <w:cs/>
        </w:rPr>
        <w:t xml:space="preserve">สมัยอยุธยาและธนบุรี  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>วิเคราะห์ข้อมูลโดยหาค่าเฉลี่ย</w:t>
      </w:r>
      <w:r w:rsidRPr="00733B7E">
        <w:rPr>
          <w:rFonts w:ascii="Angsana New" w:hAnsi="Angsana New"/>
          <w:color w:val="000000"/>
          <w:sz w:val="32"/>
          <w:szCs w:val="32"/>
        </w:rPr>
        <w:t xml:space="preserve"> (</w:t>
      </w:r>
      <w:r w:rsidRPr="00733B7E">
        <w:rPr>
          <w:rFonts w:ascii="Angsana New" w:hAnsi="Angsana New"/>
          <w:color w:val="000000"/>
          <w:position w:val="-4"/>
          <w:sz w:val="28"/>
          <w:cs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6.5pt" o:ole="">
            <v:imagedata r:id="rId4" o:title=""/>
          </v:shape>
          <o:OLEObject Type="Embed" ProgID="Equation.3" ShapeID="_x0000_i1025" DrawAspect="Content" ObjectID="_1529300246" r:id="rId5"/>
        </w:object>
      </w:r>
      <w:r w:rsidRPr="00733B7E">
        <w:rPr>
          <w:rFonts w:ascii="Angsana New" w:hAnsi="Angsana New"/>
          <w:color w:val="000000"/>
          <w:sz w:val="32"/>
          <w:szCs w:val="32"/>
        </w:rPr>
        <w:t xml:space="preserve">) 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 ส่วนเบี่ยงเบนมาตรฐาน (</w:t>
      </w:r>
      <w:r w:rsidRPr="00733B7E">
        <w:rPr>
          <w:rFonts w:ascii="Angsana New" w:hAnsi="Angsana New"/>
          <w:color w:val="000000"/>
          <w:sz w:val="32"/>
          <w:szCs w:val="32"/>
        </w:rPr>
        <w:t>S.D.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)  ร้อยละความก้าวหน้า </w:t>
      </w:r>
      <w:r w:rsidRPr="00733B7E">
        <w:rPr>
          <w:rFonts w:ascii="Angsana New" w:hAnsi="Angsana New"/>
          <w:color w:val="000000"/>
          <w:sz w:val="32"/>
          <w:szCs w:val="32"/>
        </w:rPr>
        <w:t xml:space="preserve">(D%) 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 และทดสอบค่าที (</w:t>
      </w:r>
      <w:r w:rsidRPr="00733B7E">
        <w:rPr>
          <w:rFonts w:ascii="Angsana New" w:hAnsi="Angsana New"/>
          <w:color w:val="000000"/>
          <w:sz w:val="32"/>
          <w:szCs w:val="32"/>
        </w:rPr>
        <w:t>t - test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) </w:t>
      </w:r>
    </w:p>
    <w:p w:rsidR="00E964EE" w:rsidRPr="00733B7E" w:rsidRDefault="00E964EE" w:rsidP="00E964EE">
      <w:pPr>
        <w:tabs>
          <w:tab w:val="left" w:pos="720"/>
          <w:tab w:val="left" w:pos="1009"/>
          <w:tab w:val="left" w:pos="1298"/>
          <w:tab w:val="left" w:pos="1582"/>
          <w:tab w:val="left" w:pos="1871"/>
          <w:tab w:val="left" w:pos="2160"/>
          <w:tab w:val="left" w:pos="2449"/>
          <w:tab w:val="left" w:pos="2738"/>
          <w:tab w:val="left" w:pos="3022"/>
          <w:tab w:val="left" w:pos="3311"/>
          <w:tab w:val="left" w:pos="3600"/>
          <w:tab w:val="left" w:pos="3889"/>
          <w:tab w:val="left" w:pos="4178"/>
          <w:tab w:val="left" w:pos="4462"/>
          <w:tab w:val="left" w:pos="4751"/>
          <w:tab w:val="left" w:pos="5040"/>
          <w:tab w:val="left" w:pos="5329"/>
          <w:tab w:val="left" w:pos="5613"/>
        </w:tabs>
        <w:spacing w:before="240" w:after="160"/>
        <w:rPr>
          <w:rFonts w:ascii="Angsana New" w:hAnsi="Angsana New"/>
          <w:b/>
          <w:bCs/>
          <w:color w:val="000000"/>
          <w:sz w:val="36"/>
          <w:szCs w:val="36"/>
        </w:rPr>
      </w:pPr>
      <w:r w:rsidRPr="00733B7E">
        <w:rPr>
          <w:rFonts w:ascii="Angsana New" w:hAnsi="Angsana New"/>
          <w:b/>
          <w:bCs/>
          <w:color w:val="000000"/>
          <w:sz w:val="36"/>
          <w:szCs w:val="36"/>
          <w:cs/>
        </w:rPr>
        <w:t>ผลการศึกษา</w:t>
      </w:r>
    </w:p>
    <w:p w:rsidR="00E964EE" w:rsidRPr="00733B7E" w:rsidRDefault="00E964EE" w:rsidP="00E964EE">
      <w:pPr>
        <w:tabs>
          <w:tab w:val="left" w:pos="720"/>
          <w:tab w:val="left" w:pos="1009"/>
          <w:tab w:val="left" w:pos="1298"/>
          <w:tab w:val="left" w:pos="1582"/>
          <w:tab w:val="left" w:pos="1871"/>
          <w:tab w:val="left" w:pos="2160"/>
          <w:tab w:val="left" w:pos="2449"/>
          <w:tab w:val="left" w:pos="2738"/>
          <w:tab w:val="left" w:pos="3022"/>
          <w:tab w:val="left" w:pos="3311"/>
          <w:tab w:val="left" w:pos="3600"/>
          <w:tab w:val="left" w:pos="3889"/>
          <w:tab w:val="left" w:pos="4178"/>
          <w:tab w:val="left" w:pos="4462"/>
          <w:tab w:val="left" w:pos="4751"/>
          <w:tab w:val="left" w:pos="5040"/>
          <w:tab w:val="left" w:pos="5329"/>
          <w:tab w:val="left" w:pos="5613"/>
        </w:tabs>
        <w:jc w:val="thaiDistribute"/>
        <w:rPr>
          <w:rFonts w:ascii="Angsana New" w:hAnsi="Angsana New" w:hint="cs"/>
          <w:color w:val="000000"/>
          <w:sz w:val="32"/>
          <w:szCs w:val="32"/>
          <w:cs/>
        </w:rPr>
      </w:pPr>
      <w:r w:rsidRPr="00733B7E">
        <w:rPr>
          <w:rFonts w:ascii="Angsana New" w:hAnsi="Angsana New"/>
          <w:color w:val="000000"/>
          <w:sz w:val="32"/>
          <w:szCs w:val="32"/>
          <w:cs/>
        </w:rPr>
        <w:tab/>
        <w:t xml:space="preserve">1. 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733B7E">
        <w:rPr>
          <w:rFonts w:ascii="Angsana New" w:hAnsi="Angsana New"/>
          <w:color w:val="000000"/>
          <w:sz w:val="32"/>
          <w:szCs w:val="32"/>
          <w:cs/>
        </w:rPr>
        <w:t xml:space="preserve">ชุดการเรียนเรื่องประวัติศาสตร์ไทยสมัยอยุธยาและธนบุรี  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>มีประสิทธิภาพเท่ากับ</w:t>
      </w:r>
      <w:r w:rsidRPr="00733B7E">
        <w:rPr>
          <w:rFonts w:ascii="Angsana New" w:hAnsi="Angsana New"/>
          <w:color w:val="000000"/>
          <w:sz w:val="32"/>
          <w:szCs w:val="32"/>
        </w:rPr>
        <w:t xml:space="preserve"> 85.03/83.00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  ซึ่งสูงกว่าเกณฑ์ที่กำหนด  คือ  </w:t>
      </w:r>
      <w:r w:rsidRPr="00733B7E">
        <w:rPr>
          <w:rFonts w:ascii="Angsana New" w:hAnsi="Angsana New"/>
          <w:color w:val="000000"/>
          <w:sz w:val="32"/>
          <w:szCs w:val="32"/>
        </w:rPr>
        <w:t>80 / 80</w:t>
      </w:r>
    </w:p>
    <w:p w:rsidR="00E964EE" w:rsidRPr="00733B7E" w:rsidRDefault="00E964EE" w:rsidP="00E964EE">
      <w:pPr>
        <w:tabs>
          <w:tab w:val="left" w:pos="720"/>
          <w:tab w:val="left" w:pos="1009"/>
          <w:tab w:val="left" w:pos="1298"/>
          <w:tab w:val="left" w:pos="1582"/>
          <w:tab w:val="left" w:pos="1871"/>
          <w:tab w:val="left" w:pos="2160"/>
          <w:tab w:val="left" w:pos="2449"/>
          <w:tab w:val="left" w:pos="2738"/>
          <w:tab w:val="left" w:pos="3022"/>
          <w:tab w:val="left" w:pos="3311"/>
          <w:tab w:val="left" w:pos="3600"/>
          <w:tab w:val="left" w:pos="3889"/>
          <w:tab w:val="left" w:pos="4178"/>
          <w:tab w:val="left" w:pos="4462"/>
          <w:tab w:val="left" w:pos="4751"/>
          <w:tab w:val="left" w:pos="5040"/>
          <w:tab w:val="left" w:pos="5329"/>
          <w:tab w:val="left" w:pos="5613"/>
        </w:tabs>
        <w:jc w:val="thaiDistribute"/>
        <w:rPr>
          <w:rFonts w:ascii="Angsana New" w:hAnsi="Angsana New" w:hint="cs"/>
          <w:color w:val="000000"/>
          <w:sz w:val="32"/>
          <w:szCs w:val="32"/>
          <w:cs/>
        </w:rPr>
      </w:pPr>
      <w:r w:rsidRPr="00733B7E">
        <w:rPr>
          <w:rFonts w:ascii="Angsana New" w:hAnsi="Angsana New"/>
          <w:color w:val="000000"/>
          <w:sz w:val="32"/>
          <w:szCs w:val="32"/>
          <w:cs/>
        </w:rPr>
        <w:tab/>
        <w:t xml:space="preserve">2. </w:t>
      </w:r>
      <w:r w:rsidRPr="00733B7E">
        <w:rPr>
          <w:rFonts w:ascii="Angsana New" w:hAnsi="Angsana New"/>
          <w:color w:val="000000"/>
          <w:sz w:val="32"/>
          <w:szCs w:val="32"/>
        </w:rPr>
        <w:t xml:space="preserve"> </w:t>
      </w:r>
      <w:r w:rsidRPr="00733B7E">
        <w:rPr>
          <w:rFonts w:ascii="Angsana New" w:hAnsi="Angsana New"/>
          <w:color w:val="000000"/>
          <w:sz w:val="32"/>
          <w:szCs w:val="32"/>
          <w:cs/>
        </w:rPr>
        <w:t>ผลสัมฤทธิ์ทางการเรียนเรื่องประวัติศาสตร์ไทยสมัยอยุธยาและธนบุรี</w:t>
      </w:r>
      <w:r w:rsidRPr="00733B7E">
        <w:rPr>
          <w:rFonts w:ascii="Angsana New" w:hAnsi="Angsana New"/>
          <w:color w:val="000000"/>
          <w:sz w:val="32"/>
          <w:szCs w:val="32"/>
        </w:rPr>
        <w:t xml:space="preserve"> 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>ของนักเรียนหลังเรียนด้วย</w:t>
      </w:r>
      <w:r w:rsidRPr="00733B7E">
        <w:rPr>
          <w:rFonts w:ascii="Angsana New" w:hAnsi="Angsana New"/>
          <w:color w:val="000000"/>
          <w:sz w:val="32"/>
          <w:szCs w:val="32"/>
          <w:cs/>
        </w:rPr>
        <w:t xml:space="preserve">ชุดการเรียนเรื่องประวัติศาสตร์ไทยสมัยอยุธยาและธนบุรี  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>สูงกว่าก่อนเรียน  และแตกต่างกันอย่างมีนัยสำคัญทางสถิติที่ระดับ .05</w:t>
      </w:r>
      <w:r w:rsidRPr="00733B7E">
        <w:rPr>
          <w:rFonts w:ascii="Angsana New" w:hAnsi="Angsana New"/>
          <w:color w:val="000000"/>
          <w:sz w:val="32"/>
          <w:szCs w:val="32"/>
        </w:rPr>
        <w:t xml:space="preserve"> 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>และมีความก้าวหน้าโดยรวม  ร้อยละ</w:t>
      </w:r>
      <w:r w:rsidRPr="00733B7E">
        <w:rPr>
          <w:rFonts w:ascii="Angsana New" w:hAnsi="Angsana New"/>
          <w:color w:val="000000"/>
          <w:sz w:val="32"/>
          <w:szCs w:val="32"/>
        </w:rPr>
        <w:t xml:space="preserve"> 34.87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  ซึ่งสูงกว่าเกณฑ์ที่กำหนด  (ร้อยละ </w:t>
      </w:r>
      <w:r w:rsidRPr="00733B7E">
        <w:rPr>
          <w:rFonts w:ascii="Angsana New" w:hAnsi="Angsana New"/>
          <w:color w:val="000000"/>
          <w:sz w:val="32"/>
          <w:szCs w:val="32"/>
        </w:rPr>
        <w:t>25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>)</w:t>
      </w:r>
    </w:p>
    <w:p w:rsidR="00E964EE" w:rsidRPr="00733B7E" w:rsidRDefault="00E964EE" w:rsidP="00E964EE">
      <w:pPr>
        <w:tabs>
          <w:tab w:val="left" w:pos="720"/>
          <w:tab w:val="left" w:pos="1009"/>
          <w:tab w:val="left" w:pos="1298"/>
          <w:tab w:val="left" w:pos="1582"/>
          <w:tab w:val="left" w:pos="1871"/>
          <w:tab w:val="left" w:pos="2160"/>
          <w:tab w:val="left" w:pos="2449"/>
          <w:tab w:val="left" w:pos="2738"/>
          <w:tab w:val="left" w:pos="3022"/>
          <w:tab w:val="left" w:pos="3311"/>
          <w:tab w:val="left" w:pos="3600"/>
          <w:tab w:val="left" w:pos="3889"/>
          <w:tab w:val="left" w:pos="4178"/>
          <w:tab w:val="left" w:pos="4462"/>
          <w:tab w:val="left" w:pos="4751"/>
          <w:tab w:val="left" w:pos="5040"/>
          <w:tab w:val="left" w:pos="5329"/>
          <w:tab w:val="left" w:pos="5613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733B7E">
        <w:rPr>
          <w:rFonts w:ascii="Angsana New" w:hAnsi="Angsana New"/>
          <w:color w:val="000000"/>
          <w:sz w:val="32"/>
          <w:szCs w:val="32"/>
          <w:cs/>
        </w:rPr>
        <w:tab/>
        <w:t>3.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733B7E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>ความพึงพอใจต่อการเรียนโดย</w:t>
      </w:r>
      <w:r w:rsidRPr="00733B7E">
        <w:rPr>
          <w:rFonts w:ascii="Angsana New" w:hAnsi="Angsana New"/>
          <w:color w:val="000000"/>
          <w:sz w:val="32"/>
          <w:szCs w:val="32"/>
          <w:cs/>
        </w:rPr>
        <w:t xml:space="preserve">ชุดการเรียนเรื่องประวัติศาสตร์ไทยสมัยอยุธยาและธนบุรี  </w:t>
      </w:r>
      <w:r w:rsidRPr="00733B7E">
        <w:rPr>
          <w:rFonts w:ascii="Angsana New" w:hAnsi="Angsana New" w:hint="cs"/>
          <w:color w:val="000000"/>
          <w:sz w:val="32"/>
          <w:szCs w:val="32"/>
          <w:cs/>
        </w:rPr>
        <w:t>ของนักเรียนอยู่ในระดับ</w:t>
      </w:r>
      <w:r w:rsidRPr="00733B7E">
        <w:rPr>
          <w:rFonts w:ascii="Angsana New" w:hAnsi="Angsana New"/>
          <w:color w:val="000000"/>
          <w:sz w:val="32"/>
          <w:szCs w:val="32"/>
          <w:cs/>
        </w:rPr>
        <w:t>มากที่สุด</w:t>
      </w:r>
    </w:p>
    <w:p w:rsidR="002B5ADC" w:rsidRDefault="002B5ADC">
      <w:pPr>
        <w:rPr>
          <w:rFonts w:hint="cs"/>
        </w:rPr>
      </w:pPr>
    </w:p>
    <w:sectPr w:rsidR="002B5ADC" w:rsidSect="002B5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E964EE"/>
    <w:rsid w:val="002B5ADC"/>
    <w:rsid w:val="00E9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E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</dc:creator>
  <cp:lastModifiedBy>lek</cp:lastModifiedBy>
  <cp:revision>1</cp:revision>
  <dcterms:created xsi:type="dcterms:W3CDTF">2016-07-06T01:51:00Z</dcterms:created>
  <dcterms:modified xsi:type="dcterms:W3CDTF">2016-07-06T01:51:00Z</dcterms:modified>
</cp:coreProperties>
</file>